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6C" w:rsidRPr="007539C7" w:rsidRDefault="00DE3604" w:rsidP="00780A6C">
      <w:pPr>
        <w:spacing w:line="276" w:lineRule="auto"/>
        <w:ind w:left="897" w:right="708"/>
        <w:jc w:val="right"/>
      </w:pPr>
      <w:r>
        <w:rPr>
          <w:rFonts w:ascii="Calibri Light" w:hAnsi="Calibri Light" w:cs="Times New Roman"/>
          <w:lang w:val="de-DE"/>
        </w:rPr>
        <w:t xml:space="preserve">KV-Wahl, </w:t>
      </w:r>
      <w:r w:rsidR="00780A6C" w:rsidRPr="00E76D28">
        <w:rPr>
          <w:rFonts w:ascii="Calibri Light" w:hAnsi="Calibri Light" w:cs="Times New Roman"/>
          <w:lang w:val="de-DE"/>
        </w:rPr>
        <w:t xml:space="preserve">Anlage </w:t>
      </w:r>
      <w:r w:rsidR="009938E4">
        <w:rPr>
          <w:rFonts w:ascii="Calibri Light" w:hAnsi="Calibri Light" w:cs="Times New Roman"/>
          <w:lang w:val="de-DE"/>
        </w:rPr>
        <w:t>3a</w:t>
      </w:r>
      <w:r w:rsidR="00FA18A4">
        <w:rPr>
          <w:rFonts w:ascii="Calibri Light" w:hAnsi="Calibri Light" w:cs="Times New Roman"/>
          <w:lang w:val="de-DE"/>
        </w:rPr>
        <w:t xml:space="preserve"> (=</w:t>
      </w:r>
      <w:r w:rsidR="00080317">
        <w:rPr>
          <w:rFonts w:ascii="Calibri Light" w:hAnsi="Calibri Light" w:cs="Times New Roman"/>
          <w:lang w:val="de-DE"/>
        </w:rPr>
        <w:t xml:space="preserve"> OKR-Wahl</w:t>
      </w:r>
      <w:r w:rsidR="009938E4">
        <w:rPr>
          <w:rFonts w:ascii="Calibri Light" w:hAnsi="Calibri Light" w:cs="Times New Roman"/>
          <w:lang w:val="de-DE"/>
        </w:rPr>
        <w:t xml:space="preserve"> Anlage 4a)</w:t>
      </w:r>
    </w:p>
    <w:p w:rsidR="00A07A0E" w:rsidRDefault="00A07A0E" w:rsidP="00BB501C">
      <w:pPr>
        <w:spacing w:before="120" w:after="120"/>
        <w:jc w:val="both"/>
        <w:rPr>
          <w:rFonts w:cstheme="minorHAnsi"/>
          <w:color w:val="143465"/>
          <w:sz w:val="28"/>
          <w:szCs w:val="28"/>
          <w:lang w:val="de-DE"/>
        </w:rPr>
      </w:pPr>
    </w:p>
    <w:p w:rsidR="00BB501C" w:rsidRPr="003A6F66" w:rsidRDefault="00BB501C" w:rsidP="00BB501C">
      <w:pPr>
        <w:spacing w:before="120" w:after="120"/>
        <w:jc w:val="both"/>
        <w:rPr>
          <w:rFonts w:cstheme="minorHAnsi"/>
          <w:color w:val="010302"/>
          <w:sz w:val="28"/>
          <w:szCs w:val="28"/>
          <w:lang w:val="de-DE"/>
        </w:rPr>
      </w:pPr>
      <w:r w:rsidRPr="003A6F66">
        <w:rPr>
          <w:rFonts w:cstheme="minorHAnsi"/>
          <w:color w:val="143465"/>
          <w:sz w:val="28"/>
          <w:szCs w:val="28"/>
          <w:lang w:val="de-DE"/>
        </w:rPr>
        <w:t>Datenschutzinformati</w:t>
      </w:r>
      <w:r w:rsidRPr="003A6F66">
        <w:rPr>
          <w:rFonts w:cstheme="minorHAnsi"/>
          <w:color w:val="143465"/>
          <w:spacing w:val="-2"/>
          <w:sz w:val="28"/>
          <w:szCs w:val="28"/>
          <w:lang w:val="de-DE"/>
        </w:rPr>
        <w:t>o</w:t>
      </w:r>
      <w:r w:rsidRPr="003A6F66">
        <w:rPr>
          <w:rFonts w:cstheme="minorHAnsi"/>
          <w:color w:val="143465"/>
          <w:sz w:val="28"/>
          <w:szCs w:val="28"/>
          <w:lang w:val="de-DE"/>
        </w:rPr>
        <w:t>nen für Kandidat</w:t>
      </w:r>
      <w:r w:rsidR="00BA3D8B">
        <w:rPr>
          <w:rFonts w:cstheme="minorHAnsi"/>
          <w:color w:val="143465"/>
          <w:sz w:val="28"/>
          <w:szCs w:val="28"/>
          <w:lang w:val="de-DE"/>
        </w:rPr>
        <w:t>en</w:t>
      </w:r>
      <w:bookmarkStart w:id="0" w:name="_GoBack"/>
      <w:bookmarkEnd w:id="0"/>
      <w:r w:rsidR="00BD7242">
        <w:rPr>
          <w:rFonts w:cstheme="minorHAnsi"/>
          <w:color w:val="143465"/>
          <w:sz w:val="28"/>
          <w:szCs w:val="28"/>
          <w:lang w:val="de-DE"/>
        </w:rPr>
        <w:t>/-innen</w:t>
      </w:r>
      <w:r w:rsidRPr="003A6F66">
        <w:rPr>
          <w:rFonts w:cstheme="minorHAnsi"/>
          <w:color w:val="143465"/>
          <w:sz w:val="28"/>
          <w:szCs w:val="28"/>
          <w:lang w:val="de-DE"/>
        </w:rPr>
        <w:t xml:space="preserve"> zur Wahl </w:t>
      </w:r>
      <w:r>
        <w:rPr>
          <w:rFonts w:cstheme="minorHAnsi"/>
          <w:color w:val="143465"/>
          <w:sz w:val="28"/>
          <w:szCs w:val="28"/>
          <w:lang w:val="de-DE"/>
        </w:rPr>
        <w:t xml:space="preserve">und für Mitglieder </w:t>
      </w:r>
      <w:r w:rsidRPr="003A6F66">
        <w:rPr>
          <w:rFonts w:cstheme="minorHAnsi"/>
          <w:color w:val="143465"/>
          <w:sz w:val="28"/>
          <w:szCs w:val="28"/>
          <w:lang w:val="de-DE"/>
        </w:rPr>
        <w:t>kirchlicher Gremien na</w:t>
      </w:r>
      <w:r w:rsidRPr="003A6F66">
        <w:rPr>
          <w:rFonts w:cstheme="minorHAnsi"/>
          <w:color w:val="143465"/>
          <w:spacing w:val="-2"/>
          <w:sz w:val="28"/>
          <w:szCs w:val="28"/>
          <w:lang w:val="de-DE"/>
        </w:rPr>
        <w:t>c</w:t>
      </w:r>
      <w:r w:rsidRPr="003A6F66">
        <w:rPr>
          <w:rFonts w:cstheme="minorHAnsi"/>
          <w:color w:val="143465"/>
          <w:sz w:val="28"/>
          <w:szCs w:val="28"/>
          <w:lang w:val="de-DE"/>
        </w:rPr>
        <w:t>h §§ 15, 16 Gese</w:t>
      </w:r>
      <w:r w:rsidRPr="003A6F66">
        <w:rPr>
          <w:rFonts w:cstheme="minorHAnsi"/>
          <w:color w:val="143465"/>
          <w:spacing w:val="-2"/>
          <w:sz w:val="28"/>
          <w:szCs w:val="28"/>
          <w:lang w:val="de-DE"/>
        </w:rPr>
        <w:t>t</w:t>
      </w:r>
      <w:r w:rsidRPr="003A6F66">
        <w:rPr>
          <w:rFonts w:cstheme="minorHAnsi"/>
          <w:color w:val="143465"/>
          <w:sz w:val="28"/>
          <w:szCs w:val="28"/>
          <w:lang w:val="de-DE"/>
        </w:rPr>
        <w:t>z über den Kirchli</w:t>
      </w:r>
      <w:r w:rsidRPr="003A6F66">
        <w:rPr>
          <w:rFonts w:cstheme="minorHAnsi"/>
          <w:color w:val="143465"/>
          <w:spacing w:val="-3"/>
          <w:sz w:val="28"/>
          <w:szCs w:val="28"/>
          <w:lang w:val="de-DE"/>
        </w:rPr>
        <w:t>c</w:t>
      </w:r>
      <w:r w:rsidRPr="003A6F66">
        <w:rPr>
          <w:rFonts w:cstheme="minorHAnsi"/>
          <w:color w:val="143465"/>
          <w:sz w:val="28"/>
          <w:szCs w:val="28"/>
          <w:lang w:val="de-DE"/>
        </w:rPr>
        <w:t>hen</w:t>
      </w:r>
      <w:r w:rsidRPr="003A6F66">
        <w:rPr>
          <w:rFonts w:cstheme="minorHAnsi"/>
          <w:color w:val="143465"/>
          <w:spacing w:val="-3"/>
          <w:sz w:val="28"/>
          <w:szCs w:val="28"/>
          <w:lang w:val="de-DE"/>
        </w:rPr>
        <w:t xml:space="preserve"> </w:t>
      </w:r>
      <w:r w:rsidRPr="003A6F66">
        <w:rPr>
          <w:rFonts w:cstheme="minorHAnsi"/>
          <w:color w:val="143465"/>
          <w:sz w:val="28"/>
          <w:szCs w:val="28"/>
          <w:lang w:val="de-DE"/>
        </w:rPr>
        <w:t>Datens</w:t>
      </w:r>
      <w:r w:rsidRPr="003A6F66">
        <w:rPr>
          <w:rFonts w:cstheme="minorHAnsi"/>
          <w:color w:val="143465"/>
          <w:spacing w:val="-2"/>
          <w:sz w:val="28"/>
          <w:szCs w:val="28"/>
          <w:lang w:val="de-DE"/>
        </w:rPr>
        <w:t>c</w:t>
      </w:r>
      <w:r w:rsidRPr="003A6F66">
        <w:rPr>
          <w:rFonts w:cstheme="minorHAnsi"/>
          <w:color w:val="143465"/>
          <w:sz w:val="28"/>
          <w:szCs w:val="28"/>
          <w:lang w:val="de-DE"/>
        </w:rPr>
        <w:t>hutz</w:t>
      </w:r>
      <w:r w:rsidRPr="003A6F66">
        <w:rPr>
          <w:rFonts w:cstheme="minorHAnsi"/>
          <w:color w:val="143465"/>
          <w:spacing w:val="-3"/>
          <w:sz w:val="28"/>
          <w:szCs w:val="28"/>
          <w:lang w:val="de-DE"/>
        </w:rPr>
        <w:t xml:space="preserve"> </w:t>
      </w:r>
      <w:r w:rsidRPr="003A6F66">
        <w:rPr>
          <w:rFonts w:cstheme="minorHAnsi"/>
          <w:color w:val="143465"/>
          <w:sz w:val="28"/>
          <w:szCs w:val="28"/>
          <w:lang w:val="de-DE"/>
        </w:rPr>
        <w:t>(KD</w:t>
      </w:r>
      <w:r w:rsidRPr="003A6F66">
        <w:rPr>
          <w:rFonts w:cstheme="minorHAnsi"/>
          <w:color w:val="143465"/>
          <w:spacing w:val="-2"/>
          <w:sz w:val="28"/>
          <w:szCs w:val="28"/>
          <w:lang w:val="de-DE"/>
        </w:rPr>
        <w:t>G</w:t>
      </w:r>
      <w:r w:rsidRPr="003A6F66">
        <w:rPr>
          <w:rFonts w:cstheme="minorHAnsi"/>
          <w:color w:val="143465"/>
          <w:sz w:val="28"/>
          <w:szCs w:val="28"/>
          <w:lang w:val="de-DE"/>
        </w:rPr>
        <w:t>)</w:t>
      </w:r>
      <w:r w:rsidRPr="003623AA">
        <w:rPr>
          <w:rFonts w:cstheme="minorHAnsi"/>
          <w:color w:val="010302"/>
          <w:sz w:val="28"/>
          <w:szCs w:val="28"/>
          <w:lang w:val="de-DE"/>
        </w:rPr>
        <w:t xml:space="preserve"> </w:t>
      </w: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 w:rsidRPr="003A6F66">
        <w:rPr>
          <w:rFonts w:cstheme="minorHAnsi"/>
          <w:color w:val="000000"/>
          <w:lang w:val="de-DE"/>
        </w:rPr>
        <w:t>Die Einhaltung datenschutzrechtliche</w:t>
      </w:r>
      <w:r w:rsidRPr="003A6F66">
        <w:rPr>
          <w:rFonts w:cstheme="minorHAnsi"/>
          <w:color w:val="000000"/>
          <w:spacing w:val="-2"/>
          <w:lang w:val="de-DE"/>
        </w:rPr>
        <w:t>r</w:t>
      </w:r>
      <w:r w:rsidRPr="003A6F66">
        <w:rPr>
          <w:rFonts w:cstheme="minorHAnsi"/>
          <w:color w:val="000000"/>
          <w:lang w:val="de-DE"/>
        </w:rPr>
        <w:t xml:space="preserve"> Vorgaben hat einen hohen Stellenwert für uns.  Wir möchten Sie nachfolgend dahe</w:t>
      </w:r>
      <w:r w:rsidRPr="003A6F66">
        <w:rPr>
          <w:rFonts w:cstheme="minorHAnsi"/>
          <w:color w:val="000000"/>
          <w:spacing w:val="-2"/>
          <w:lang w:val="de-DE"/>
        </w:rPr>
        <w:t>r</w:t>
      </w:r>
      <w:r w:rsidRPr="003A6F66">
        <w:rPr>
          <w:rFonts w:cstheme="minorHAnsi"/>
          <w:color w:val="000000"/>
          <w:lang w:val="de-DE"/>
        </w:rPr>
        <w:t xml:space="preserve"> über die Verarbeitung Ihrer personenbezogenen  Daten bei uns informieren</w:t>
      </w:r>
      <w:r w:rsidRPr="003A6F66">
        <w:rPr>
          <w:rFonts w:cstheme="minorHAnsi"/>
          <w:color w:val="000000"/>
          <w:spacing w:val="-2"/>
          <w:lang w:val="de-DE"/>
        </w:rPr>
        <w:t>:</w:t>
      </w:r>
    </w:p>
    <w:p w:rsidR="00BB501C" w:rsidRPr="003A6F66" w:rsidRDefault="00BB501C" w:rsidP="00BB501C">
      <w:pPr>
        <w:spacing w:before="120" w:after="120"/>
        <w:jc w:val="both"/>
        <w:rPr>
          <w:rFonts w:cstheme="minorHAnsi"/>
          <w:color w:val="010302"/>
          <w:sz w:val="28"/>
          <w:szCs w:val="28"/>
          <w:lang w:val="de-DE"/>
        </w:rPr>
      </w:pPr>
      <w:r w:rsidRPr="003A6F66">
        <w:rPr>
          <w:rFonts w:cstheme="minorHAnsi"/>
          <w:color w:val="143465"/>
          <w:sz w:val="28"/>
          <w:szCs w:val="28"/>
          <w:lang w:val="de-DE"/>
        </w:rPr>
        <w:t>Veran</w:t>
      </w:r>
      <w:r w:rsidRPr="003A6F66">
        <w:rPr>
          <w:rFonts w:cstheme="minorHAnsi"/>
          <w:color w:val="143465"/>
          <w:spacing w:val="-2"/>
          <w:sz w:val="28"/>
          <w:szCs w:val="28"/>
          <w:lang w:val="de-DE"/>
        </w:rPr>
        <w:t>t</w:t>
      </w:r>
      <w:r w:rsidRPr="003A6F66">
        <w:rPr>
          <w:rFonts w:cstheme="minorHAnsi"/>
          <w:color w:val="143465"/>
          <w:sz w:val="28"/>
          <w:szCs w:val="28"/>
          <w:lang w:val="de-DE"/>
        </w:rPr>
        <w:t>wortli</w:t>
      </w:r>
      <w:r w:rsidRPr="003A6F66">
        <w:rPr>
          <w:rFonts w:cstheme="minorHAnsi"/>
          <w:color w:val="143465"/>
          <w:spacing w:val="-3"/>
          <w:sz w:val="28"/>
          <w:szCs w:val="28"/>
          <w:lang w:val="de-DE"/>
        </w:rPr>
        <w:t>c</w:t>
      </w:r>
      <w:r w:rsidRPr="003A6F66">
        <w:rPr>
          <w:rFonts w:cstheme="minorHAnsi"/>
          <w:color w:val="143465"/>
          <w:sz w:val="28"/>
          <w:szCs w:val="28"/>
          <w:lang w:val="de-DE"/>
        </w:rPr>
        <w:t>he</w:t>
      </w:r>
      <w:r w:rsidR="00BD7242">
        <w:rPr>
          <w:rFonts w:cstheme="minorHAnsi"/>
          <w:color w:val="143465"/>
          <w:sz w:val="28"/>
          <w:szCs w:val="28"/>
          <w:lang w:val="de-DE"/>
        </w:rPr>
        <w:t>/-</w:t>
      </w:r>
      <w:r w:rsidRPr="003A6F66">
        <w:rPr>
          <w:rFonts w:cstheme="minorHAnsi"/>
          <w:color w:val="143465"/>
          <w:sz w:val="28"/>
          <w:szCs w:val="28"/>
          <w:lang w:val="de-DE"/>
        </w:rPr>
        <w:t>r</w:t>
      </w:r>
      <w:r w:rsidRPr="003A6F66">
        <w:rPr>
          <w:rFonts w:cstheme="minorHAnsi"/>
          <w:sz w:val="28"/>
          <w:szCs w:val="28"/>
          <w:lang w:val="de-DE"/>
        </w:rPr>
        <w:t xml:space="preserve"> </w:t>
      </w: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 w:rsidRPr="003A6F66">
        <w:rPr>
          <w:rFonts w:cstheme="minorHAnsi"/>
          <w:color w:val="000000"/>
          <w:lang w:val="de-DE"/>
        </w:rPr>
        <w:t>Verantwortliche</w:t>
      </w:r>
      <w:r w:rsidR="00BD7242">
        <w:rPr>
          <w:rFonts w:cstheme="minorHAnsi"/>
          <w:color w:val="000000"/>
          <w:lang w:val="de-DE"/>
        </w:rPr>
        <w:t>/-</w:t>
      </w:r>
      <w:r w:rsidRPr="003A6F66">
        <w:rPr>
          <w:rFonts w:cstheme="minorHAnsi"/>
          <w:color w:val="000000"/>
          <w:lang w:val="de-DE"/>
        </w:rPr>
        <w:t>r für die Datenverarbeitung ist:</w:t>
      </w:r>
      <w:r w:rsidRPr="003A6F66">
        <w:rPr>
          <w:rFonts w:cstheme="minorHAnsi"/>
          <w:lang w:val="de-DE"/>
        </w:rPr>
        <w:t xml:space="preserve"> </w:t>
      </w: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 w:rsidRPr="003A6F66">
        <w:rPr>
          <w:rFonts w:cstheme="minorHAnsi"/>
          <w:color w:val="000000"/>
          <w:lang w:val="de-DE"/>
        </w:rPr>
        <w:t>Röm.-kath. Pfarrei</w:t>
      </w:r>
      <w:r w:rsidRPr="003A6F66">
        <w:rPr>
          <w:rFonts w:cstheme="minorHAnsi"/>
          <w:lang w:val="de-DE"/>
        </w:rPr>
        <w:t xml:space="preserve"> </w:t>
      </w: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 w:rsidRPr="003A6F66">
        <w:rPr>
          <w:rFonts w:cstheme="minorHAnsi"/>
          <w:color w:val="000000"/>
          <w:lang w:val="de-DE"/>
        </w:rPr>
        <w:t>Patrozinium</w:t>
      </w:r>
      <w:r w:rsidRPr="003A6F66">
        <w:rPr>
          <w:rFonts w:cstheme="minorHAnsi"/>
          <w:lang w:val="de-DE"/>
        </w:rPr>
        <w:t xml:space="preserve"> </w:t>
      </w: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 w:rsidRPr="003A6F66">
        <w:rPr>
          <w:rFonts w:cstheme="minorHAnsi"/>
          <w:color w:val="000000"/>
          <w:lang w:val="de-DE"/>
        </w:rPr>
        <w:t>Straße Hausnummer</w:t>
      </w:r>
      <w:r w:rsidRPr="003A6F66">
        <w:rPr>
          <w:rFonts w:cstheme="minorHAnsi"/>
          <w:lang w:val="de-DE"/>
        </w:rPr>
        <w:t xml:space="preserve"> </w:t>
      </w: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 w:rsidRPr="003A6F66">
        <w:rPr>
          <w:rFonts w:cstheme="minorHAnsi"/>
          <w:color w:val="000000"/>
          <w:lang w:val="de-DE"/>
        </w:rPr>
        <w:t>PLZ Ort</w:t>
      </w:r>
      <w:r w:rsidRPr="003A6F66">
        <w:rPr>
          <w:rFonts w:cstheme="minorHAnsi"/>
          <w:lang w:val="de-DE"/>
        </w:rPr>
        <w:t xml:space="preserve"> </w:t>
      </w:r>
    </w:p>
    <w:p w:rsidR="00BB501C" w:rsidRDefault="00BB501C" w:rsidP="00BB501C">
      <w:pPr>
        <w:jc w:val="both"/>
        <w:rPr>
          <w:rFonts w:cstheme="minorHAnsi"/>
          <w:lang w:val="de-DE"/>
        </w:rPr>
      </w:pPr>
      <w:r w:rsidRPr="003A6F66">
        <w:rPr>
          <w:rFonts w:cstheme="minorHAnsi"/>
          <w:color w:val="000000"/>
          <w:lang w:val="de-DE"/>
        </w:rPr>
        <w:t>Telefon: .............................</w:t>
      </w:r>
      <w:r w:rsidRPr="003A6F66">
        <w:rPr>
          <w:rFonts w:cstheme="minorHAnsi"/>
          <w:lang w:val="de-DE"/>
        </w:rPr>
        <w:t xml:space="preserve"> </w:t>
      </w: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>
        <w:rPr>
          <w:rFonts w:cstheme="minorHAnsi"/>
          <w:lang w:val="de-DE"/>
        </w:rPr>
        <w:t>Fax: …………………………………</w:t>
      </w: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 w:rsidRPr="003A6F66">
        <w:rPr>
          <w:rFonts w:cstheme="minorHAnsi"/>
          <w:color w:val="000000"/>
          <w:lang w:val="de-DE"/>
        </w:rPr>
        <w:t>E-Mail: ...............@........................</w:t>
      </w:r>
      <w:r w:rsidRPr="003A6F66">
        <w:rPr>
          <w:rFonts w:cstheme="minorHAnsi"/>
          <w:lang w:val="de-DE"/>
        </w:rPr>
        <w:t xml:space="preserve"> </w:t>
      </w: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 w:rsidRPr="003A6F66">
        <w:rPr>
          <w:rFonts w:cstheme="minorHAnsi"/>
          <w:color w:val="000000"/>
          <w:lang w:val="de-DE"/>
        </w:rPr>
        <w:t>Die Pfarrei..................................</w:t>
      </w:r>
      <w:r w:rsidRPr="003A6F66">
        <w:rPr>
          <w:rFonts w:cstheme="minorHAnsi"/>
          <w:color w:val="000000"/>
          <w:spacing w:val="-6"/>
          <w:lang w:val="de-DE"/>
        </w:rPr>
        <w:t xml:space="preserve"> </w:t>
      </w:r>
      <w:r w:rsidRPr="003A6F66">
        <w:rPr>
          <w:rFonts w:cstheme="minorHAnsi"/>
          <w:color w:val="000000"/>
          <w:lang w:val="de-DE"/>
        </w:rPr>
        <w:t>ist</w:t>
      </w:r>
      <w:r w:rsidRPr="003A6F66">
        <w:rPr>
          <w:rFonts w:cstheme="minorHAnsi"/>
          <w:color w:val="000000"/>
          <w:spacing w:val="-6"/>
          <w:lang w:val="de-DE"/>
        </w:rPr>
        <w:t xml:space="preserve"> </w:t>
      </w:r>
      <w:r w:rsidRPr="003A6F66">
        <w:rPr>
          <w:rFonts w:cstheme="minorHAnsi"/>
          <w:color w:val="000000"/>
          <w:lang w:val="de-DE"/>
        </w:rPr>
        <w:t>eine</w:t>
      </w:r>
      <w:r w:rsidRPr="003A6F66">
        <w:rPr>
          <w:rFonts w:cstheme="minorHAnsi"/>
          <w:color w:val="000000"/>
          <w:spacing w:val="-6"/>
          <w:lang w:val="de-DE"/>
        </w:rPr>
        <w:t xml:space="preserve"> </w:t>
      </w:r>
      <w:r w:rsidRPr="003A6F66">
        <w:rPr>
          <w:rFonts w:cstheme="minorHAnsi"/>
          <w:color w:val="000000"/>
          <w:lang w:val="de-DE"/>
        </w:rPr>
        <w:t>Körperschaft</w:t>
      </w:r>
      <w:r w:rsidRPr="003A6F66">
        <w:rPr>
          <w:rFonts w:cstheme="minorHAnsi"/>
          <w:color w:val="000000"/>
          <w:spacing w:val="-6"/>
          <w:lang w:val="de-DE"/>
        </w:rPr>
        <w:t xml:space="preserve"> </w:t>
      </w:r>
      <w:r w:rsidRPr="003A6F66">
        <w:rPr>
          <w:rFonts w:cstheme="minorHAnsi"/>
          <w:color w:val="000000"/>
          <w:lang w:val="de-DE"/>
        </w:rPr>
        <w:t>des</w:t>
      </w:r>
      <w:r w:rsidRPr="003A6F66">
        <w:rPr>
          <w:rFonts w:cstheme="minorHAnsi"/>
          <w:color w:val="000000"/>
          <w:spacing w:val="-8"/>
          <w:lang w:val="de-DE"/>
        </w:rPr>
        <w:t xml:space="preserve"> </w:t>
      </w:r>
      <w:r w:rsidRPr="003A6F66">
        <w:rPr>
          <w:rFonts w:cstheme="minorHAnsi"/>
          <w:color w:val="000000"/>
          <w:lang w:val="de-DE"/>
        </w:rPr>
        <w:t>öffentlichen</w:t>
      </w:r>
      <w:r w:rsidRPr="003A6F66">
        <w:rPr>
          <w:rFonts w:cstheme="minorHAnsi"/>
          <w:color w:val="000000"/>
          <w:spacing w:val="-6"/>
          <w:lang w:val="de-DE"/>
        </w:rPr>
        <w:t xml:space="preserve"> </w:t>
      </w:r>
      <w:r w:rsidRPr="003A6F66">
        <w:rPr>
          <w:rFonts w:cstheme="minorHAnsi"/>
          <w:color w:val="000000"/>
          <w:lang w:val="de-DE"/>
        </w:rPr>
        <w:t xml:space="preserve">Rechts.  </w:t>
      </w:r>
    </w:p>
    <w:p w:rsidR="00BB501C" w:rsidRPr="003A6F66" w:rsidRDefault="00BB501C" w:rsidP="00BB501C">
      <w:pPr>
        <w:spacing w:before="120" w:after="120"/>
        <w:jc w:val="both"/>
        <w:rPr>
          <w:rFonts w:cstheme="minorHAnsi"/>
          <w:color w:val="010302"/>
          <w:sz w:val="28"/>
          <w:szCs w:val="28"/>
          <w:lang w:val="de-DE"/>
        </w:rPr>
      </w:pPr>
      <w:r w:rsidRPr="003A6F66">
        <w:rPr>
          <w:rFonts w:cstheme="minorHAnsi"/>
          <w:color w:val="143465"/>
          <w:sz w:val="28"/>
          <w:szCs w:val="28"/>
          <w:lang w:val="de-DE"/>
        </w:rPr>
        <w:t>Daten, die wir</w:t>
      </w:r>
      <w:r w:rsidRPr="003A6F66">
        <w:rPr>
          <w:rFonts w:cstheme="minorHAnsi"/>
          <w:color w:val="143465"/>
          <w:spacing w:val="-3"/>
          <w:sz w:val="28"/>
          <w:szCs w:val="28"/>
          <w:lang w:val="de-DE"/>
        </w:rPr>
        <w:t xml:space="preserve"> </w:t>
      </w:r>
      <w:r w:rsidRPr="003A6F66">
        <w:rPr>
          <w:rFonts w:cstheme="minorHAnsi"/>
          <w:color w:val="143465"/>
          <w:sz w:val="28"/>
          <w:szCs w:val="28"/>
          <w:lang w:val="de-DE"/>
        </w:rPr>
        <w:t>verarbei</w:t>
      </w:r>
      <w:r w:rsidRPr="003A6F66">
        <w:rPr>
          <w:rFonts w:cstheme="minorHAnsi"/>
          <w:color w:val="143465"/>
          <w:spacing w:val="-2"/>
          <w:sz w:val="28"/>
          <w:szCs w:val="28"/>
          <w:lang w:val="de-DE"/>
        </w:rPr>
        <w:t>t</w:t>
      </w:r>
      <w:r w:rsidRPr="003A6F66">
        <w:rPr>
          <w:rFonts w:cstheme="minorHAnsi"/>
          <w:color w:val="143465"/>
          <w:sz w:val="28"/>
          <w:szCs w:val="28"/>
          <w:lang w:val="de-DE"/>
        </w:rPr>
        <w:t>en</w:t>
      </w:r>
      <w:r w:rsidRPr="003A6F66">
        <w:rPr>
          <w:rFonts w:cstheme="minorHAnsi"/>
          <w:sz w:val="28"/>
          <w:szCs w:val="28"/>
          <w:lang w:val="de-DE"/>
        </w:rPr>
        <w:t xml:space="preserve">  </w:t>
      </w:r>
    </w:p>
    <w:p w:rsidR="00BB501C" w:rsidRPr="003A6F66" w:rsidRDefault="00BB501C" w:rsidP="00BB501C">
      <w:pPr>
        <w:jc w:val="both"/>
        <w:rPr>
          <w:rFonts w:cstheme="minorHAnsi"/>
          <w:color w:val="000000"/>
          <w:lang w:val="de-DE"/>
        </w:rPr>
      </w:pPr>
      <w:r w:rsidRPr="003A6F66">
        <w:rPr>
          <w:rFonts w:cstheme="minorHAnsi"/>
          <w:color w:val="000000"/>
          <w:lang w:val="de-DE"/>
        </w:rPr>
        <w:t>Bei der Kandidatur bitten wir Sie, eine Einverständniserklärung abzugeben und mit personenbezogen</w:t>
      </w:r>
      <w:r>
        <w:rPr>
          <w:rFonts w:cstheme="minorHAnsi"/>
          <w:color w:val="000000"/>
          <w:lang w:val="de-DE"/>
        </w:rPr>
        <w:t>en</w:t>
      </w:r>
      <w:r w:rsidRPr="003A6F66">
        <w:rPr>
          <w:rFonts w:cstheme="minorHAnsi"/>
          <w:color w:val="000000"/>
          <w:lang w:val="de-DE"/>
        </w:rPr>
        <w:t xml:space="preserve"> Daten auszufüllen. Die abgefragten Angaben benötigen wir für die Durchführung der Wahl zum Kirchenvorstand, Ortskirchenrat</w:t>
      </w:r>
      <w:r>
        <w:rPr>
          <w:rFonts w:cstheme="minorHAnsi"/>
          <w:color w:val="000000"/>
          <w:lang w:val="de-DE"/>
        </w:rPr>
        <w:t xml:space="preserve"> bzw.</w:t>
      </w:r>
      <w:r w:rsidRPr="003A6F66">
        <w:rPr>
          <w:rFonts w:cstheme="minorHAnsi"/>
          <w:color w:val="000000"/>
          <w:lang w:val="de-DE"/>
        </w:rPr>
        <w:t xml:space="preserve"> Pfarr</w:t>
      </w:r>
      <w:r w:rsidR="00BD7242">
        <w:rPr>
          <w:rFonts w:cstheme="minorHAnsi"/>
          <w:color w:val="000000"/>
          <w:lang w:val="de-DE"/>
        </w:rPr>
        <w:t>ei</w:t>
      </w:r>
      <w:r w:rsidRPr="003A6F66">
        <w:rPr>
          <w:rFonts w:cstheme="minorHAnsi"/>
          <w:color w:val="000000"/>
          <w:lang w:val="de-DE"/>
        </w:rPr>
        <w:t>rat.</w:t>
      </w:r>
    </w:p>
    <w:p w:rsidR="00BB501C" w:rsidRDefault="00BB501C" w:rsidP="00BB501C">
      <w:pPr>
        <w:jc w:val="both"/>
        <w:rPr>
          <w:rFonts w:cstheme="minorHAnsi"/>
          <w:color w:val="000000"/>
          <w:lang w:val="de-DE"/>
        </w:rPr>
      </w:pPr>
      <w:r w:rsidRPr="003A6F66">
        <w:rPr>
          <w:rFonts w:cstheme="minorHAnsi"/>
          <w:color w:val="000000"/>
          <w:lang w:val="de-DE"/>
        </w:rPr>
        <w:t>Wir erheben Daten wie z.</w:t>
      </w:r>
      <w:r w:rsidR="00BD7242">
        <w:rPr>
          <w:rFonts w:cstheme="minorHAnsi"/>
          <w:color w:val="000000"/>
          <w:lang w:val="de-DE"/>
        </w:rPr>
        <w:t> </w:t>
      </w:r>
      <w:r>
        <w:rPr>
          <w:rFonts w:cstheme="minorHAnsi"/>
          <w:color w:val="000000"/>
          <w:lang w:val="de-DE"/>
        </w:rPr>
        <w:t xml:space="preserve">B. Name, Alter, Beruf, Wohnort. </w:t>
      </w:r>
      <w:r w:rsidRPr="003A6F66">
        <w:rPr>
          <w:rFonts w:cstheme="minorHAnsi"/>
          <w:color w:val="000000"/>
          <w:lang w:val="de-DE"/>
        </w:rPr>
        <w:t xml:space="preserve">Im Falle einer erfolgreichen Wahl </w:t>
      </w:r>
      <w:r>
        <w:rPr>
          <w:rFonts w:cstheme="minorHAnsi"/>
          <w:color w:val="000000"/>
          <w:lang w:val="de-DE"/>
        </w:rPr>
        <w:t xml:space="preserve">zum Mitglied oder Ersatzmitglied </w:t>
      </w:r>
      <w:r w:rsidRPr="003A6F66">
        <w:rPr>
          <w:rFonts w:cstheme="minorHAnsi"/>
          <w:color w:val="000000"/>
          <w:lang w:val="de-DE"/>
        </w:rPr>
        <w:t xml:space="preserve">erheben wir zusätzlich </w:t>
      </w:r>
      <w:r>
        <w:rPr>
          <w:rFonts w:cstheme="minorHAnsi"/>
          <w:color w:val="000000"/>
          <w:lang w:val="de-DE"/>
        </w:rPr>
        <w:t xml:space="preserve">die Anschrift, die Telefonnummer und die </w:t>
      </w:r>
      <w:r w:rsidRPr="003A6F66">
        <w:rPr>
          <w:rFonts w:cstheme="minorHAnsi"/>
          <w:color w:val="000000"/>
          <w:lang w:val="de-DE"/>
        </w:rPr>
        <w:t>E-Mail-Adresse</w:t>
      </w:r>
      <w:r>
        <w:rPr>
          <w:rFonts w:cstheme="minorHAnsi"/>
          <w:color w:val="000000"/>
          <w:lang w:val="de-DE"/>
        </w:rPr>
        <w:t xml:space="preserve">. </w:t>
      </w:r>
    </w:p>
    <w:p w:rsidR="00BB501C" w:rsidRDefault="00BB501C" w:rsidP="00BB501C">
      <w:pPr>
        <w:jc w:val="both"/>
        <w:rPr>
          <w:rFonts w:cstheme="minorHAnsi"/>
          <w:color w:val="010302"/>
          <w:lang w:val="de-DE"/>
        </w:rPr>
      </w:pPr>
    </w:p>
    <w:p w:rsidR="00BB501C" w:rsidRPr="003A6F66" w:rsidRDefault="00BB501C" w:rsidP="00BB501C">
      <w:pPr>
        <w:jc w:val="both"/>
        <w:rPr>
          <w:rFonts w:cstheme="minorHAnsi"/>
          <w:color w:val="010302"/>
          <w:lang w:val="de-DE"/>
        </w:rPr>
      </w:pPr>
      <w:r w:rsidRPr="004E6F51">
        <w:rPr>
          <w:rFonts w:cstheme="minorHAnsi"/>
          <w:color w:val="010302"/>
          <w:lang w:val="de-DE"/>
        </w:rPr>
        <w:t xml:space="preserve">Die Rechtsgrundlage für die Verarbeitung Ihrer Daten ist § 6 Absatz 1 </w:t>
      </w:r>
      <w:proofErr w:type="spellStart"/>
      <w:r w:rsidRPr="004E6F51">
        <w:rPr>
          <w:rFonts w:cstheme="minorHAnsi"/>
          <w:color w:val="010302"/>
          <w:lang w:val="de-DE"/>
        </w:rPr>
        <w:t>lit</w:t>
      </w:r>
      <w:proofErr w:type="spellEnd"/>
      <w:r w:rsidRPr="004E6F51">
        <w:rPr>
          <w:rFonts w:cstheme="minorHAnsi"/>
          <w:color w:val="010302"/>
          <w:lang w:val="de-DE"/>
        </w:rPr>
        <w:t xml:space="preserve">. </w:t>
      </w:r>
      <w:r>
        <w:rPr>
          <w:rFonts w:cstheme="minorHAnsi"/>
          <w:color w:val="010302"/>
          <w:lang w:val="de-DE"/>
        </w:rPr>
        <w:t>b</w:t>
      </w:r>
      <w:r w:rsidRPr="004E6F51">
        <w:rPr>
          <w:rFonts w:cstheme="minorHAnsi"/>
          <w:color w:val="010302"/>
          <w:lang w:val="de-DE"/>
        </w:rPr>
        <w:t xml:space="preserve"> KDG</w:t>
      </w:r>
      <w:r>
        <w:rPr>
          <w:rFonts w:cstheme="minorHAnsi"/>
          <w:color w:val="010302"/>
          <w:lang w:val="de-DE"/>
        </w:rPr>
        <w:t>.</w:t>
      </w:r>
    </w:p>
    <w:p w:rsidR="00BB501C" w:rsidRPr="003A6F66" w:rsidRDefault="00BB501C" w:rsidP="00BB501C">
      <w:pPr>
        <w:spacing w:before="120" w:after="120"/>
        <w:jc w:val="both"/>
        <w:rPr>
          <w:rFonts w:cstheme="minorHAnsi"/>
          <w:color w:val="010302"/>
          <w:sz w:val="28"/>
          <w:szCs w:val="28"/>
          <w:lang w:val="de-DE"/>
        </w:rPr>
      </w:pPr>
      <w:r w:rsidRPr="004E6F51">
        <w:rPr>
          <w:rFonts w:cstheme="minorHAnsi"/>
          <w:color w:val="143465"/>
          <w:sz w:val="28"/>
          <w:szCs w:val="28"/>
          <w:lang w:val="de-DE"/>
        </w:rPr>
        <w:t>Zusätzliche freiwillige Angaben</w:t>
      </w:r>
    </w:p>
    <w:p w:rsidR="00BB501C" w:rsidRDefault="00BB501C" w:rsidP="00BB501C">
      <w:pPr>
        <w:jc w:val="both"/>
        <w:rPr>
          <w:rFonts w:cstheme="minorHAnsi"/>
          <w:lang w:val="de-DE"/>
        </w:rPr>
      </w:pPr>
      <w:r w:rsidRPr="004E6F51">
        <w:rPr>
          <w:rFonts w:cstheme="minorHAnsi"/>
          <w:lang w:val="de-DE"/>
        </w:rPr>
        <w:t>Sofern wir Sie im Rahmen de</w:t>
      </w:r>
      <w:r>
        <w:rPr>
          <w:rFonts w:cstheme="minorHAnsi"/>
          <w:lang w:val="de-DE"/>
        </w:rPr>
        <w:t>r Kandidatur</w:t>
      </w:r>
      <w:r w:rsidRPr="004E6F51">
        <w:rPr>
          <w:rFonts w:cstheme="minorHAnsi"/>
          <w:lang w:val="de-DE"/>
        </w:rPr>
        <w:t xml:space="preserve"> um Fotos bitten, erfolgt dies auf Grundlage einer gesonderten Einwilligungserklärung, deren Abgabe freiwillig ist und die Sie jederzeit widerrufen können.</w:t>
      </w:r>
    </w:p>
    <w:p w:rsidR="00BB501C" w:rsidRPr="003A6F66" w:rsidRDefault="00BB501C" w:rsidP="00BB501C">
      <w:pPr>
        <w:spacing w:before="120" w:after="120"/>
        <w:jc w:val="both"/>
        <w:rPr>
          <w:rFonts w:cstheme="minorHAnsi"/>
          <w:color w:val="010302"/>
          <w:sz w:val="28"/>
          <w:szCs w:val="28"/>
          <w:lang w:val="de-DE"/>
        </w:rPr>
      </w:pPr>
      <w:r w:rsidRPr="003B0C1D">
        <w:rPr>
          <w:rFonts w:cstheme="minorHAnsi"/>
          <w:color w:val="143465"/>
          <w:sz w:val="28"/>
          <w:szCs w:val="28"/>
          <w:lang w:val="de-DE"/>
        </w:rPr>
        <w:t>Datenlöschung</w:t>
      </w:r>
    </w:p>
    <w:p w:rsidR="00BB501C" w:rsidRPr="004E6F51" w:rsidRDefault="00BB501C" w:rsidP="00BB501C">
      <w:pPr>
        <w:jc w:val="both"/>
        <w:rPr>
          <w:rFonts w:cstheme="minorHAnsi"/>
          <w:lang w:val="de-DE"/>
        </w:rPr>
      </w:pPr>
      <w:r w:rsidRPr="004E6F51">
        <w:rPr>
          <w:rFonts w:cstheme="minorHAnsi"/>
          <w:lang w:val="de-DE"/>
        </w:rPr>
        <w:t>Alle von uns erhobenen Daten werden vernichtet bzw.</w:t>
      </w:r>
      <w:r>
        <w:rPr>
          <w:rFonts w:cstheme="minorHAnsi"/>
          <w:lang w:val="de-DE"/>
        </w:rPr>
        <w:t xml:space="preserve"> </w:t>
      </w:r>
      <w:r w:rsidR="00BD7242">
        <w:rPr>
          <w:rFonts w:cstheme="minorHAnsi"/>
          <w:lang w:val="de-DE"/>
        </w:rPr>
        <w:t>gelöscht, sobald S</w:t>
      </w:r>
      <w:r w:rsidRPr="004E6F51">
        <w:rPr>
          <w:rFonts w:cstheme="minorHAnsi"/>
          <w:lang w:val="de-DE"/>
        </w:rPr>
        <w:t xml:space="preserve">ie </w:t>
      </w:r>
      <w:r>
        <w:rPr>
          <w:rFonts w:cstheme="minorHAnsi"/>
          <w:lang w:val="de-DE"/>
        </w:rPr>
        <w:t>aus dem Gremium ausscheiden</w:t>
      </w:r>
      <w:r w:rsidRPr="004E6F51">
        <w:rPr>
          <w:rFonts w:cstheme="minorHAnsi"/>
          <w:lang w:val="de-DE"/>
        </w:rPr>
        <w:t xml:space="preserve"> und gesetzliche Aufbewahrungsfristen nicht mehr entgegenstehen.</w:t>
      </w:r>
    </w:p>
    <w:p w:rsidR="00BB501C" w:rsidRPr="003A6F66" w:rsidRDefault="00BB501C" w:rsidP="00BB501C">
      <w:pPr>
        <w:spacing w:before="120" w:after="120"/>
        <w:jc w:val="both"/>
        <w:rPr>
          <w:rFonts w:cstheme="minorHAnsi"/>
          <w:color w:val="010302"/>
          <w:sz w:val="28"/>
          <w:szCs w:val="28"/>
          <w:lang w:val="de-DE"/>
        </w:rPr>
      </w:pPr>
      <w:r w:rsidRPr="003B0C1D">
        <w:rPr>
          <w:rFonts w:cstheme="minorHAnsi"/>
          <w:color w:val="143465"/>
          <w:sz w:val="28"/>
          <w:szCs w:val="28"/>
          <w:lang w:val="de-DE"/>
        </w:rPr>
        <w:t>Empfänger Ihrer Daten</w:t>
      </w:r>
    </w:p>
    <w:p w:rsidR="00BB501C" w:rsidRDefault="00BB501C" w:rsidP="00BB501C">
      <w:pPr>
        <w:jc w:val="both"/>
        <w:rPr>
          <w:rFonts w:cstheme="minorHAnsi"/>
          <w:lang w:val="de-DE"/>
        </w:rPr>
      </w:pPr>
      <w:r w:rsidRPr="003B0C1D">
        <w:rPr>
          <w:rFonts w:cstheme="minorHAnsi"/>
          <w:lang w:val="de-DE"/>
        </w:rPr>
        <w:t>In bestimmten Fällen müssen wir einen Teil Ihrer Daten, die wir im Rahmen de</w:t>
      </w:r>
      <w:r>
        <w:rPr>
          <w:rFonts w:cstheme="minorHAnsi"/>
          <w:lang w:val="de-DE"/>
        </w:rPr>
        <w:t xml:space="preserve">r Mitgliedschaft in einem Gremium </w:t>
      </w:r>
      <w:r w:rsidRPr="003B0C1D">
        <w:rPr>
          <w:rFonts w:cstheme="minorHAnsi"/>
          <w:lang w:val="de-DE"/>
        </w:rPr>
        <w:t xml:space="preserve"> verarbeiten, an andere St</w:t>
      </w:r>
      <w:r>
        <w:rPr>
          <w:rFonts w:cstheme="minorHAnsi"/>
          <w:lang w:val="de-DE"/>
        </w:rPr>
        <w:t>ellen weitergeben.</w:t>
      </w:r>
    </w:p>
    <w:p w:rsidR="00BB501C" w:rsidRPr="003B0C1D" w:rsidRDefault="00BB501C" w:rsidP="00BB501C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Dies können fol</w:t>
      </w:r>
      <w:r w:rsidRPr="003B0C1D">
        <w:rPr>
          <w:rFonts w:cstheme="minorHAnsi"/>
          <w:lang w:val="de-DE"/>
        </w:rPr>
        <w:t xml:space="preserve">gende Kategorien von Empfängern sein: </w:t>
      </w:r>
    </w:p>
    <w:p w:rsidR="00BB501C" w:rsidRDefault="00BB501C" w:rsidP="00BB501C">
      <w:pPr>
        <w:pStyle w:val="Listenabsatz"/>
        <w:numPr>
          <w:ilvl w:val="0"/>
          <w:numId w:val="8"/>
        </w:numPr>
        <w:contextualSpacing/>
        <w:jc w:val="both"/>
        <w:rPr>
          <w:rFonts w:cstheme="minorHAnsi"/>
          <w:lang w:val="de-DE"/>
        </w:rPr>
      </w:pPr>
      <w:r w:rsidRPr="003B0C1D">
        <w:rPr>
          <w:rFonts w:cstheme="minorHAnsi"/>
          <w:lang w:val="de-DE"/>
        </w:rPr>
        <w:t>Aufsichtsbehörden im Rahmen der Finanzaufsicht (</w:t>
      </w:r>
      <w:r w:rsidR="00BD7242">
        <w:rPr>
          <w:rFonts w:cstheme="minorHAnsi"/>
          <w:lang w:val="de-DE"/>
        </w:rPr>
        <w:t xml:space="preserve">das </w:t>
      </w:r>
      <w:r w:rsidRPr="003B0C1D">
        <w:rPr>
          <w:rFonts w:cstheme="minorHAnsi"/>
          <w:lang w:val="de-DE"/>
        </w:rPr>
        <w:t>Bischöfliche Ordinariat des Bistum</w:t>
      </w:r>
      <w:r w:rsidR="00BD7242">
        <w:rPr>
          <w:rFonts w:cstheme="minorHAnsi"/>
          <w:lang w:val="de-DE"/>
        </w:rPr>
        <w:t>s</w:t>
      </w:r>
      <w:r w:rsidRPr="003B0C1D">
        <w:rPr>
          <w:rFonts w:cstheme="minorHAnsi"/>
          <w:lang w:val="de-DE"/>
        </w:rPr>
        <w:t xml:space="preserve"> Dresden-Meißen)</w:t>
      </w:r>
    </w:p>
    <w:p w:rsidR="00BB501C" w:rsidRPr="003B0C1D" w:rsidRDefault="00BB501C" w:rsidP="00BB501C">
      <w:pPr>
        <w:pStyle w:val="Listenabsatz"/>
        <w:numPr>
          <w:ilvl w:val="0"/>
          <w:numId w:val="8"/>
        </w:numPr>
        <w:contextualSpacing/>
        <w:jc w:val="both"/>
        <w:rPr>
          <w:rFonts w:cstheme="minorHAnsi"/>
          <w:lang w:val="de-DE"/>
        </w:rPr>
      </w:pPr>
      <w:r w:rsidRPr="003B0C1D">
        <w:rPr>
          <w:rFonts w:cstheme="minorHAnsi"/>
          <w:lang w:val="de-DE"/>
        </w:rPr>
        <w:t>Dienstleister, die personenbezogene Daten verarbeiten (</w:t>
      </w:r>
      <w:proofErr w:type="spellStart"/>
      <w:r w:rsidRPr="003B0C1D">
        <w:rPr>
          <w:rFonts w:cstheme="minorHAnsi"/>
          <w:lang w:val="de-DE"/>
        </w:rPr>
        <w:t>Auftragsverarbeiter</w:t>
      </w:r>
      <w:proofErr w:type="spellEnd"/>
      <w:r w:rsidRPr="003B0C1D">
        <w:rPr>
          <w:rFonts w:cstheme="minorHAnsi"/>
          <w:lang w:val="de-DE"/>
        </w:rPr>
        <w:t>)</w:t>
      </w:r>
    </w:p>
    <w:p w:rsidR="00BB501C" w:rsidRDefault="00BB501C" w:rsidP="00BB501C">
      <w:pPr>
        <w:jc w:val="both"/>
        <w:rPr>
          <w:rFonts w:cstheme="minorHAnsi"/>
          <w:lang w:val="de-DE"/>
        </w:rPr>
      </w:pPr>
      <w:r w:rsidRPr="003B0C1D">
        <w:rPr>
          <w:rFonts w:cstheme="minorHAnsi"/>
          <w:lang w:val="de-DE"/>
        </w:rPr>
        <w:t>Darüber hinaus können in Einzelfällen weitere gesetzliche Verpflichtungen zur Übermittlung von Daten vorliegen, die jedoch nicht allgemein, sondern nur im konkreten Einzelfall entstehen können.</w:t>
      </w:r>
    </w:p>
    <w:p w:rsidR="00BB501C" w:rsidRDefault="00BB501C" w:rsidP="00BB501C">
      <w:pPr>
        <w:spacing w:before="120" w:after="120"/>
        <w:jc w:val="both"/>
        <w:rPr>
          <w:rFonts w:cstheme="minorHAnsi"/>
          <w:color w:val="143465"/>
          <w:sz w:val="28"/>
          <w:szCs w:val="28"/>
          <w:lang w:val="de-DE"/>
        </w:rPr>
      </w:pPr>
    </w:p>
    <w:p w:rsidR="00BB501C" w:rsidRDefault="00BB501C" w:rsidP="00BB501C">
      <w:pPr>
        <w:spacing w:before="120" w:after="120"/>
        <w:jc w:val="both"/>
        <w:rPr>
          <w:rFonts w:cstheme="minorHAnsi"/>
          <w:color w:val="143465"/>
          <w:sz w:val="28"/>
          <w:szCs w:val="28"/>
          <w:lang w:val="de-DE"/>
        </w:rPr>
      </w:pPr>
    </w:p>
    <w:p w:rsidR="00BB501C" w:rsidRPr="003A6F66" w:rsidRDefault="00BB501C" w:rsidP="00BB501C">
      <w:pPr>
        <w:spacing w:before="120" w:after="120"/>
        <w:jc w:val="both"/>
        <w:rPr>
          <w:rFonts w:cstheme="minorHAnsi"/>
          <w:color w:val="010302"/>
          <w:sz w:val="28"/>
          <w:szCs w:val="28"/>
          <w:lang w:val="de-DE"/>
        </w:rPr>
      </w:pPr>
      <w:r w:rsidRPr="00C362EA">
        <w:rPr>
          <w:rFonts w:cstheme="minorHAnsi"/>
          <w:color w:val="143465"/>
          <w:sz w:val="28"/>
          <w:szCs w:val="28"/>
          <w:lang w:val="de-DE"/>
        </w:rPr>
        <w:t>Ihre Datenschutzrechte</w:t>
      </w:r>
    </w:p>
    <w:p w:rsidR="00BB501C" w:rsidRPr="00C362EA" w:rsidRDefault="00BB501C" w:rsidP="00BB501C">
      <w:pPr>
        <w:spacing w:after="120"/>
        <w:jc w:val="both"/>
        <w:rPr>
          <w:rFonts w:cstheme="minorHAnsi"/>
          <w:lang w:val="de-DE"/>
        </w:rPr>
      </w:pPr>
      <w:r w:rsidRPr="00C362EA">
        <w:rPr>
          <w:rFonts w:cstheme="minorHAnsi"/>
          <w:lang w:val="de-DE"/>
        </w:rPr>
        <w:t>Als betroffene Person haben Sie das Recht auf Auskunft</w:t>
      </w:r>
      <w:r>
        <w:rPr>
          <w:rFonts w:cstheme="minorHAnsi"/>
          <w:lang w:val="de-DE"/>
        </w:rPr>
        <w:t xml:space="preserve"> </w:t>
      </w:r>
      <w:r w:rsidRPr="00C362EA">
        <w:rPr>
          <w:rFonts w:cstheme="minorHAnsi"/>
          <w:lang w:val="de-DE"/>
        </w:rPr>
        <w:t>über die Sie betreffenden personenbezogenen Daten (§ 17 KDG), auf Berichtigung unrichtiger Daten (§ 18 KDG) sowie auf Löschung, sofern einer der in § 19 KDG genannten Gründe vorliegt, z.</w:t>
      </w:r>
      <w:r w:rsidR="00BD7242">
        <w:rPr>
          <w:rFonts w:cstheme="minorHAnsi"/>
          <w:lang w:val="de-DE"/>
        </w:rPr>
        <w:t> </w:t>
      </w:r>
      <w:r w:rsidRPr="00C362EA">
        <w:rPr>
          <w:rFonts w:cstheme="minorHAnsi"/>
          <w:lang w:val="de-DE"/>
        </w:rPr>
        <w:t>B. wenn die Daten für die verfolgten Zwecke nicht mehr benötigt werden. Es besteht zudem das Recht auf Einschränkung der Verarbeitung, wenn eine der in § 20 KDG genannten Voraussetzungen vorliegt und in den Fällen des § 22</w:t>
      </w:r>
      <w:r>
        <w:rPr>
          <w:rFonts w:cstheme="minorHAnsi"/>
          <w:lang w:val="de-DE"/>
        </w:rPr>
        <w:t xml:space="preserve"> </w:t>
      </w:r>
      <w:r w:rsidRPr="00C362EA">
        <w:rPr>
          <w:rFonts w:cstheme="minorHAnsi"/>
          <w:lang w:val="de-DE"/>
        </w:rPr>
        <w:t xml:space="preserve">KDG das Recht auf Datenübertragbarkeit. </w:t>
      </w:r>
    </w:p>
    <w:p w:rsidR="00BB501C" w:rsidRPr="00C362EA" w:rsidRDefault="00BB501C" w:rsidP="00BB501C">
      <w:pPr>
        <w:spacing w:after="120"/>
        <w:jc w:val="both"/>
        <w:rPr>
          <w:rFonts w:cstheme="minorHAnsi"/>
          <w:lang w:val="de-DE"/>
        </w:rPr>
      </w:pPr>
      <w:r w:rsidRPr="00C362EA">
        <w:rPr>
          <w:rFonts w:cstheme="minorHAnsi"/>
          <w:lang w:val="de-DE"/>
        </w:rPr>
        <w:t xml:space="preserve">Ihre Datenschutzrechte können Sie </w:t>
      </w:r>
      <w:r w:rsidR="00BD7242">
        <w:rPr>
          <w:rFonts w:cstheme="minorHAnsi"/>
          <w:lang w:val="de-DE"/>
        </w:rPr>
        <w:t>bei</w:t>
      </w:r>
      <w:r>
        <w:rPr>
          <w:rFonts w:cstheme="minorHAnsi"/>
          <w:lang w:val="de-DE"/>
        </w:rPr>
        <w:t xml:space="preserve"> </w:t>
      </w:r>
      <w:r w:rsidR="00BD7242">
        <w:rPr>
          <w:rFonts w:cstheme="minorHAnsi"/>
          <w:lang w:val="de-DE"/>
        </w:rPr>
        <w:t xml:space="preserve">der/dem </w:t>
      </w:r>
      <w:r>
        <w:rPr>
          <w:rFonts w:cstheme="minorHAnsi"/>
          <w:lang w:val="de-DE"/>
        </w:rPr>
        <w:t>o.</w:t>
      </w:r>
      <w:r w:rsidR="00BD7242">
        <w:rPr>
          <w:rFonts w:cstheme="minorHAnsi"/>
          <w:lang w:val="de-DE"/>
        </w:rPr>
        <w:t> </w:t>
      </w:r>
      <w:r>
        <w:rPr>
          <w:rFonts w:cstheme="minorHAnsi"/>
          <w:lang w:val="de-DE"/>
        </w:rPr>
        <w:t>g. Verantwortlichen geltend</w:t>
      </w:r>
      <w:r w:rsidRPr="00C362EA">
        <w:rPr>
          <w:rFonts w:cstheme="minorHAnsi"/>
          <w:lang w:val="de-DE"/>
        </w:rPr>
        <w:t xml:space="preserve"> machen</w:t>
      </w:r>
      <w:r>
        <w:rPr>
          <w:rFonts w:cstheme="minorHAnsi"/>
          <w:lang w:val="de-DE"/>
        </w:rPr>
        <w:t>.</w:t>
      </w:r>
      <w:r w:rsidRPr="00C362EA">
        <w:rPr>
          <w:rFonts w:cstheme="minorHAnsi"/>
          <w:lang w:val="de-DE"/>
        </w:rPr>
        <w:t xml:space="preserve"> </w:t>
      </w:r>
    </w:p>
    <w:p w:rsidR="00BB501C" w:rsidRDefault="00BB501C" w:rsidP="00BB501C">
      <w:pPr>
        <w:jc w:val="both"/>
        <w:rPr>
          <w:rFonts w:cstheme="minorHAnsi"/>
          <w:lang w:val="de-DE"/>
        </w:rPr>
      </w:pPr>
      <w:r w:rsidRPr="00C362EA">
        <w:rPr>
          <w:rFonts w:cstheme="minorHAnsi"/>
          <w:lang w:val="de-DE"/>
        </w:rPr>
        <w:t>Darüber hinaus haben Sie als betroffene Person das Recht auf Beschwerde bei der Datenschutzaufsicht, wenn Sie der Ansicht sind, dass die Verarbeitung der Sie betreffenden Daten gegen datenschutzrechtliche Bestimmung</w:t>
      </w:r>
      <w:r>
        <w:rPr>
          <w:rFonts w:cstheme="minorHAnsi"/>
          <w:lang w:val="de-DE"/>
        </w:rPr>
        <w:t>en verstößt. Die für uns zu</w:t>
      </w:r>
      <w:r w:rsidRPr="00C362EA">
        <w:rPr>
          <w:rFonts w:cstheme="minorHAnsi"/>
          <w:lang w:val="de-DE"/>
        </w:rPr>
        <w:t xml:space="preserve">ständige Datenschutzaufsicht ist die Kirchliche Datenschutzaufsicht der ostdeutschen Bistümer und des Katholischen Militärbischofs, </w:t>
      </w:r>
      <w:proofErr w:type="spellStart"/>
      <w:r>
        <w:rPr>
          <w:rFonts w:cstheme="minorHAnsi"/>
          <w:lang w:val="de-DE"/>
        </w:rPr>
        <w:t>Badepark</w:t>
      </w:r>
      <w:proofErr w:type="spellEnd"/>
      <w:r>
        <w:rPr>
          <w:rFonts w:cstheme="minorHAnsi"/>
          <w:lang w:val="de-DE"/>
        </w:rPr>
        <w:t xml:space="preserve"> 4</w:t>
      </w:r>
      <w:r w:rsidRPr="00C362EA">
        <w:rPr>
          <w:rFonts w:cstheme="minorHAnsi"/>
          <w:lang w:val="de-DE"/>
        </w:rPr>
        <w:t>, 39218 Schönebeck, E-Mail: kontakt@kdsa-ost.de.</w:t>
      </w:r>
    </w:p>
    <w:p w:rsidR="00BB501C" w:rsidRPr="003A6F66" w:rsidRDefault="00BB501C" w:rsidP="00BB501C">
      <w:pPr>
        <w:spacing w:before="120" w:after="120"/>
        <w:jc w:val="both"/>
        <w:rPr>
          <w:rFonts w:cstheme="minorHAnsi"/>
          <w:color w:val="010302"/>
          <w:sz w:val="28"/>
          <w:szCs w:val="28"/>
          <w:lang w:val="de-DE"/>
        </w:rPr>
      </w:pPr>
      <w:r w:rsidRPr="003623AA">
        <w:rPr>
          <w:rFonts w:cstheme="minorHAnsi"/>
          <w:color w:val="143465"/>
          <w:sz w:val="28"/>
          <w:szCs w:val="28"/>
          <w:lang w:val="de-DE"/>
        </w:rPr>
        <w:t>Unser Datenschutzbeauftragter</w:t>
      </w:r>
    </w:p>
    <w:p w:rsidR="00BB501C" w:rsidRPr="003623AA" w:rsidRDefault="00BB501C" w:rsidP="00BB501C">
      <w:pPr>
        <w:jc w:val="both"/>
        <w:rPr>
          <w:rFonts w:cstheme="minorHAnsi"/>
          <w:lang w:val="de-DE"/>
        </w:rPr>
      </w:pPr>
      <w:r w:rsidRPr="003623AA">
        <w:rPr>
          <w:rFonts w:cstheme="minorHAnsi"/>
          <w:lang w:val="de-DE"/>
        </w:rPr>
        <w:t xml:space="preserve">Bei der Erfüllung unserer datenschutzrechtlichen Pflichten werden wir von unserem Datenschutzbeauftragten unterstützt. Nennen Sie im Falle einer Anfrage bitte die </w:t>
      </w:r>
      <w:r>
        <w:rPr>
          <w:rFonts w:cstheme="minorHAnsi"/>
          <w:lang w:val="de-DE"/>
        </w:rPr>
        <w:t>Pfarrei</w:t>
      </w:r>
      <w:r w:rsidRPr="003623AA">
        <w:rPr>
          <w:rFonts w:cstheme="minorHAnsi"/>
          <w:lang w:val="de-DE"/>
        </w:rPr>
        <w:t xml:space="preserve">, um die es geht. Die Kontaktdaten unseres Datenschutzbeauftragten lauten: </w:t>
      </w:r>
    </w:p>
    <w:p w:rsidR="00BD7242" w:rsidRDefault="00BD7242" w:rsidP="00BB501C">
      <w:pPr>
        <w:jc w:val="both"/>
        <w:rPr>
          <w:rFonts w:cstheme="minorHAnsi"/>
          <w:lang w:val="de-DE"/>
        </w:rPr>
      </w:pPr>
    </w:p>
    <w:p w:rsidR="00BB501C" w:rsidRPr="003623AA" w:rsidRDefault="00BB501C" w:rsidP="00BB501C">
      <w:pPr>
        <w:jc w:val="both"/>
        <w:rPr>
          <w:rFonts w:cstheme="minorHAnsi"/>
          <w:lang w:val="de-DE"/>
        </w:rPr>
      </w:pPr>
      <w:proofErr w:type="spellStart"/>
      <w:r w:rsidRPr="003623AA">
        <w:rPr>
          <w:rFonts w:cstheme="minorHAnsi"/>
          <w:lang w:val="de-DE"/>
        </w:rPr>
        <w:t>datenschutz</w:t>
      </w:r>
      <w:proofErr w:type="spellEnd"/>
      <w:r w:rsidRPr="003623AA">
        <w:rPr>
          <w:rFonts w:cstheme="minorHAnsi"/>
          <w:lang w:val="de-DE"/>
        </w:rPr>
        <w:t xml:space="preserve"> </w:t>
      </w:r>
      <w:proofErr w:type="spellStart"/>
      <w:r w:rsidRPr="003623AA">
        <w:rPr>
          <w:rFonts w:cstheme="minorHAnsi"/>
          <w:lang w:val="de-DE"/>
        </w:rPr>
        <w:t>nord</w:t>
      </w:r>
      <w:proofErr w:type="spellEnd"/>
      <w:r w:rsidRPr="003623AA">
        <w:rPr>
          <w:rFonts w:cstheme="minorHAnsi"/>
          <w:lang w:val="de-DE"/>
        </w:rPr>
        <w:t xml:space="preserve"> GmbH </w:t>
      </w:r>
    </w:p>
    <w:p w:rsidR="00BB501C" w:rsidRPr="003623AA" w:rsidRDefault="00BB501C" w:rsidP="00BB501C">
      <w:pPr>
        <w:jc w:val="both"/>
        <w:rPr>
          <w:rFonts w:cstheme="minorHAnsi"/>
          <w:lang w:val="de-DE"/>
        </w:rPr>
      </w:pPr>
      <w:r w:rsidRPr="003623AA">
        <w:rPr>
          <w:rFonts w:cstheme="minorHAnsi"/>
          <w:lang w:val="de-DE"/>
        </w:rPr>
        <w:t xml:space="preserve">Niederlassung Berlin </w:t>
      </w:r>
    </w:p>
    <w:p w:rsidR="00BB501C" w:rsidRPr="003623AA" w:rsidRDefault="00BB501C" w:rsidP="00BB501C">
      <w:pPr>
        <w:jc w:val="both"/>
        <w:rPr>
          <w:rFonts w:cstheme="minorHAnsi"/>
          <w:lang w:val="de-DE"/>
        </w:rPr>
      </w:pPr>
      <w:r w:rsidRPr="003623AA">
        <w:rPr>
          <w:rFonts w:cstheme="minorHAnsi"/>
          <w:lang w:val="de-DE"/>
        </w:rPr>
        <w:t xml:space="preserve">Kurfürstendamm 212 </w:t>
      </w:r>
    </w:p>
    <w:p w:rsidR="00BB501C" w:rsidRPr="003623AA" w:rsidRDefault="00BB501C" w:rsidP="00BB501C">
      <w:pPr>
        <w:jc w:val="both"/>
        <w:rPr>
          <w:rFonts w:cstheme="minorHAnsi"/>
          <w:lang w:val="de-DE"/>
        </w:rPr>
      </w:pPr>
      <w:r w:rsidRPr="003623AA">
        <w:rPr>
          <w:rFonts w:cstheme="minorHAnsi"/>
          <w:lang w:val="de-DE"/>
        </w:rPr>
        <w:t xml:space="preserve">10719 Berlin </w:t>
      </w:r>
    </w:p>
    <w:p w:rsidR="00780A6C" w:rsidRPr="007539C7" w:rsidRDefault="00BB501C" w:rsidP="007539C7">
      <w:pPr>
        <w:jc w:val="both"/>
        <w:rPr>
          <w:rFonts w:cstheme="minorHAnsi"/>
          <w:lang w:val="de-DE"/>
        </w:rPr>
      </w:pPr>
      <w:r w:rsidRPr="003623AA">
        <w:rPr>
          <w:rFonts w:cstheme="minorHAnsi"/>
          <w:lang w:val="de-DE"/>
        </w:rPr>
        <w:t>E-Mail: office@datenschutz-nord.de</w:t>
      </w:r>
    </w:p>
    <w:sectPr w:rsidR="00780A6C" w:rsidRPr="007539C7" w:rsidSect="006A14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Pr="00174018" w:rsidRDefault="00BD7242">
    <w:pPr>
      <w:pStyle w:val="Fuzeile"/>
      <w:rPr>
        <w:sz w:val="16"/>
      </w:rPr>
    </w:pPr>
    <w:r>
      <w:rPr>
        <w:sz w:val="16"/>
      </w:rPr>
      <w:t>28</w:t>
    </w:r>
    <w:r w:rsidR="00174018" w:rsidRPr="00174018">
      <w:rPr>
        <w:sz w:val="16"/>
      </w:rPr>
      <w:t>.07.2020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74018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D2D90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464F6"/>
    <w:rsid w:val="007539C7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2729C"/>
    <w:rsid w:val="00832026"/>
    <w:rsid w:val="0086232D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07A0E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A3D8B"/>
    <w:rsid w:val="00BB501C"/>
    <w:rsid w:val="00BB625A"/>
    <w:rsid w:val="00BC2CAB"/>
    <w:rsid w:val="00BD5696"/>
    <w:rsid w:val="00BD7242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6287D-BD04-4F3F-A889-F0E6898C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6</cp:revision>
  <cp:lastPrinted>2020-07-22T11:19:00Z</cp:lastPrinted>
  <dcterms:created xsi:type="dcterms:W3CDTF">2020-07-23T07:35:00Z</dcterms:created>
  <dcterms:modified xsi:type="dcterms:W3CDTF">2020-07-28T13:31:00Z</dcterms:modified>
</cp:coreProperties>
</file>