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Calibri Light"/>
          <w:i/>
          <w:color w:val="FF0000"/>
          <w:sz w:val="20"/>
          <w:szCs w:val="20"/>
        </w:rPr>
      </w:pPr>
      <w:r>
        <w:rPr>
          <w:rFonts w:ascii="Calibri Light" w:hAnsi="Calibri Light" w:cs="Calibri Light"/>
          <w:i/>
          <w:color w:val="FF0000"/>
          <w:sz w:val="20"/>
          <w:szCs w:val="20"/>
        </w:rPr>
        <w:t>Die Niederschrift über die konstituierende Sitzung wird in den Wahlunterlagen der Pfarrei abgelegt.</w:t>
      </w:r>
    </w:p>
    <w:p>
      <w:pPr>
        <w:jc w:val="right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OKR, Anlage 03</w:t>
      </w:r>
    </w:p>
    <w:p>
      <w:pPr>
        <w:rPr>
          <w:rFonts w:ascii="Calibri Light" w:hAnsi="Calibri Light" w:cs="Calibri Light"/>
          <w:b/>
          <w:sz w:val="24"/>
          <w:szCs w:val="32"/>
        </w:rPr>
      </w:pPr>
    </w:p>
    <w:p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Niederschrift</w:t>
      </w:r>
    </w:p>
    <w:p>
      <w:pPr>
        <w:ind w:firstLine="6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über die konstituierende Sitzung des Ortskirchenrates…</w:t>
      </w:r>
    </w:p>
    <w:p>
      <w:pPr>
        <w:ind w:firstLine="6"/>
        <w:rPr>
          <w:rFonts w:asciiTheme="majorHAnsi" w:hAnsiTheme="majorHAnsi" w:cstheme="majorHAnsi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7"/>
        <w:gridCol w:w="1135"/>
        <w:gridCol w:w="722"/>
        <w:gridCol w:w="669"/>
        <w:gridCol w:w="1778"/>
        <w:gridCol w:w="942"/>
        <w:gridCol w:w="2693"/>
      </w:tblGrid>
      <w:tr>
        <w:tc>
          <w:tcPr>
            <w:tcW w:w="75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>
            <w:pPr>
              <w:ind w:left="141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Seiten:</w:t>
            </w:r>
            <w:r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am:</w:t>
            </w:r>
            <w:r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in:</w:t>
            </w:r>
            <w:r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>
            <w:pPr>
              <w:ind w:left="949" w:right="72" w:firstLine="4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Beginn:</w:t>
            </w:r>
            <w:r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ind w:left="49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Ende:</w:t>
            </w:r>
            <w:r>
              <w:rPr>
                <w:rFonts w:asciiTheme="majorHAnsi" w:hAnsiTheme="majorHAnsi" w:cstheme="majorHAnsi"/>
                <w:highlight w:val="yellow"/>
              </w:rPr>
              <w:t>…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Anwesend</w:t>
            </w:r>
            <w:r>
              <w:rPr>
                <w:rFonts w:asciiTheme="majorHAnsi" w:hAnsiTheme="majorHAnsi" w:cstheme="majorHAnsi"/>
                <w:b/>
                <w:bCs/>
                <w:u w:val="single"/>
              </w:rPr>
              <w:t>:</w:t>
            </w:r>
          </w:p>
        </w:tc>
        <w:tc>
          <w:tcPr>
            <w:tcW w:w="316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4"/>
              </w:numPr>
              <w:ind w:hanging="720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>
            <w:pPr>
              <w:numPr>
                <w:ilvl w:val="0"/>
                <w:numId w:val="4"/>
              </w:numPr>
              <w:ind w:hanging="720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577"/>
              <w:rPr>
                <w:rFonts w:asciiTheme="majorHAnsi" w:hAnsiTheme="majorHAnsi" w:cstheme="majorHAnsi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577"/>
              <w:rPr>
                <w:rFonts w:asciiTheme="majorHAnsi" w:hAnsiTheme="majorHAnsi" w:cstheme="majorHAnsi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577"/>
              <w:rPr>
                <w:rFonts w:asciiTheme="majorHAnsi" w:hAnsiTheme="majorHAnsi" w:cstheme="majorHAnsi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577"/>
              <w:rPr>
                <w:rFonts w:asciiTheme="majorHAnsi" w:hAnsiTheme="majorHAnsi" w:cstheme="majorHAnsi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>
            <w:pPr>
              <w:numPr>
                <w:ilvl w:val="0"/>
                <w:numId w:val="3"/>
              </w:numPr>
              <w:ind w:hanging="577"/>
              <w:rPr>
                <w:rFonts w:asciiTheme="majorHAnsi" w:hAnsiTheme="majorHAnsi" w:cstheme="majorHAnsi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3"/>
              </w:numPr>
              <w:ind w:hanging="720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103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Ggf. beratende Mitglieder:</w:t>
            </w:r>
          </w:p>
          <w:p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</w:p>
          <w:p>
            <w:pPr>
              <w:rPr>
                <w:rFonts w:asciiTheme="majorHAnsi" w:hAnsiTheme="majorHAnsi" w:cstheme="majorHAnsi"/>
                <w:b/>
                <w:bCs/>
              </w:rPr>
            </w:pPr>
          </w:p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Gäste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Entschuldigt</w:t>
            </w:r>
            <w:r>
              <w:rPr>
                <w:rFonts w:asciiTheme="majorHAnsi" w:hAnsiTheme="majorHAnsi" w:cstheme="majorHAnsi"/>
              </w:rPr>
              <w:t>:</w:t>
            </w:r>
          </w:p>
          <w:p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ind w:hanging="719"/>
              <w:rPr>
                <w:rFonts w:asciiTheme="majorHAnsi" w:hAnsiTheme="majorHAnsi" w:cstheme="majorHAnsi"/>
              </w:rPr>
            </w:pPr>
          </w:p>
        </w:tc>
        <w:tc>
          <w:tcPr>
            <w:tcW w:w="6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ind w:left="1"/>
              <w:rPr>
                <w:rFonts w:asciiTheme="majorHAnsi" w:hAnsiTheme="majorHAnsi" w:cstheme="majorHAnsi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hRule="exact" w:val="77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ajorHAnsi" w:hAnsiTheme="majorHAnsi" w:cstheme="majorHAnsi"/>
                <w:b/>
                <w:bCs/>
              </w:rPr>
            </w:pPr>
          </w:p>
          <w:p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Geistliche Besinnung/Gebet/Bibelteilen:</w:t>
            </w:r>
            <w:r>
              <w:rPr>
                <w:rFonts w:asciiTheme="majorHAnsi" w:hAnsiTheme="majorHAnsi" w:cstheme="majorHAnsi"/>
                <w:b/>
                <w:bCs/>
                <w:highlight w:val="yellow"/>
              </w:rPr>
              <w:t>…</w:t>
            </w:r>
          </w:p>
        </w:tc>
      </w:tr>
    </w:tbl>
    <w:p>
      <w:pPr>
        <w:tabs>
          <w:tab w:val="left" w:pos="3402"/>
          <w:tab w:val="left" w:pos="5670"/>
        </w:tabs>
        <w:rPr>
          <w:rFonts w:ascii="Calibri Light" w:hAnsi="Calibri Light" w:cs="Calibri Light"/>
          <w:szCs w:val="22"/>
        </w:rPr>
      </w:pP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szCs w:val="22"/>
        </w:rPr>
      </w:pP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szCs w:val="22"/>
        </w:rPr>
      </w:pP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Zusammensetzung des Ortskirchenrates</w:t>
      </w: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b/>
          <w:sz w:val="24"/>
        </w:rPr>
      </w:pP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auto"/>
          <w:szCs w:val="22"/>
        </w:rPr>
      </w:pPr>
      <w:r>
        <w:rPr>
          <w:rFonts w:ascii="Calibri Light" w:hAnsi="Calibri Light" w:cs="Calibri Light"/>
          <w:color w:val="auto"/>
          <w:szCs w:val="22"/>
        </w:rPr>
        <w:t>geborenes Mitglied nach § 4 (2) Ordnung für den Ortskirchenrat und den Pfarreirat oder von ihm schriftlich dauerhaft delegiertes Mitglied</w:t>
      </w:r>
      <w:r>
        <w:rPr>
          <w:rStyle w:val="Funotenzeichen"/>
          <w:rFonts w:ascii="Calibri Light" w:hAnsi="Calibri Light" w:cs="Calibri Light"/>
          <w:color w:val="auto"/>
          <w:szCs w:val="22"/>
        </w:rPr>
        <w:footnoteReference w:id="1"/>
      </w: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auto"/>
          <w:szCs w:val="22"/>
        </w:rPr>
      </w:pPr>
      <w:r>
        <w:rPr>
          <w:rFonts w:ascii="Calibri Light" w:hAnsi="Calibri Light" w:cs="Calibri Light"/>
          <w:color w:val="FF0000"/>
          <w:sz w:val="24"/>
        </w:rPr>
        <w:t xml:space="preserve"> </w:t>
      </w:r>
    </w:p>
    <w:tbl>
      <w:tblPr>
        <w:tblStyle w:val="Tabellenraster"/>
        <w:tblW w:w="4395" w:type="dxa"/>
        <w:tblInd w:w="108" w:type="dxa"/>
        <w:tblLook w:val="04A0" w:firstRow="1" w:lastRow="0" w:firstColumn="1" w:lastColumn="0" w:noHBand="0" w:noVBand="1"/>
      </w:tblPr>
      <w:tblGrid>
        <w:gridCol w:w="2324"/>
        <w:gridCol w:w="2071"/>
      </w:tblGrid>
      <w:tr>
        <w:trPr>
          <w:trHeight w:val="580"/>
        </w:trPr>
        <w:tc>
          <w:tcPr>
            <w:tcW w:w="2324" w:type="dxa"/>
            <w:shd w:val="clear" w:color="auto" w:fill="FFFFFF" w:themeFill="background1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71" w:type="dxa"/>
            <w:shd w:val="clear" w:color="auto" w:fill="FFFFFF" w:themeFill="background1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Vorname</w:t>
            </w: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auto"/>
          <w:szCs w:val="22"/>
          <w:highlight w:val="yellow"/>
        </w:rPr>
      </w:pP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auto"/>
          <w:szCs w:val="22"/>
        </w:rPr>
      </w:pPr>
      <w:r>
        <w:rPr>
          <w:rFonts w:ascii="Calibri Light" w:hAnsi="Calibri Light" w:cs="Calibri Light"/>
          <w:color w:val="auto"/>
          <w:szCs w:val="22"/>
        </w:rPr>
        <w:t>gewählte Mitglieder nach § 4 (3) Ordnung für den Ortskirchenrat und den Pfarreirat</w:t>
      </w: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FF0000"/>
          <w:sz w:val="24"/>
        </w:rPr>
      </w:pPr>
    </w:p>
    <w:tbl>
      <w:tblPr>
        <w:tblStyle w:val="Tabellenraster"/>
        <w:tblW w:w="4395" w:type="dxa"/>
        <w:tblInd w:w="108" w:type="dxa"/>
        <w:tblLook w:val="04A0" w:firstRow="1" w:lastRow="0" w:firstColumn="1" w:lastColumn="0" w:noHBand="0" w:noVBand="1"/>
      </w:tblPr>
      <w:tblGrid>
        <w:gridCol w:w="2324"/>
        <w:gridCol w:w="2071"/>
      </w:tblGrid>
      <w:tr>
        <w:trPr>
          <w:trHeight w:val="580"/>
        </w:trPr>
        <w:tc>
          <w:tcPr>
            <w:tcW w:w="2324" w:type="dxa"/>
            <w:shd w:val="clear" w:color="auto" w:fill="FFFFFF" w:themeFill="background1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71" w:type="dxa"/>
            <w:shd w:val="clear" w:color="auto" w:fill="FFFFFF" w:themeFill="background1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Vorname</w:t>
            </w: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FF0000"/>
          <w:szCs w:val="22"/>
          <w:highlight w:val="yellow"/>
        </w:rPr>
      </w:pP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auto"/>
          <w:szCs w:val="22"/>
        </w:rPr>
      </w:pPr>
      <w:r>
        <w:rPr>
          <w:rFonts w:ascii="Calibri Light" w:hAnsi="Calibri Light" w:cs="Calibri Light"/>
          <w:color w:val="auto"/>
          <w:szCs w:val="22"/>
        </w:rPr>
        <w:t>berufene Mitglieder nach § 4 (4) Ordnung für den Ortskirchenrat und den Pfarreirat</w:t>
      </w:r>
    </w:p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FF0000"/>
          <w:szCs w:val="22"/>
        </w:rPr>
      </w:pPr>
    </w:p>
    <w:tbl>
      <w:tblPr>
        <w:tblStyle w:val="Tabellenraster"/>
        <w:tblW w:w="4395" w:type="dxa"/>
        <w:tblInd w:w="108" w:type="dxa"/>
        <w:tblLook w:val="04A0" w:firstRow="1" w:lastRow="0" w:firstColumn="1" w:lastColumn="0" w:noHBand="0" w:noVBand="1"/>
      </w:tblPr>
      <w:tblGrid>
        <w:gridCol w:w="2324"/>
        <w:gridCol w:w="2071"/>
      </w:tblGrid>
      <w:tr>
        <w:trPr>
          <w:trHeight w:val="580"/>
        </w:trPr>
        <w:tc>
          <w:tcPr>
            <w:tcW w:w="2324" w:type="dxa"/>
            <w:shd w:val="clear" w:color="auto" w:fill="FFFFFF" w:themeFill="background1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71" w:type="dxa"/>
            <w:shd w:val="clear" w:color="auto" w:fill="FFFFFF" w:themeFill="background1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Vorname</w:t>
            </w: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48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>
        <w:trPr>
          <w:trHeight w:val="235"/>
        </w:trPr>
        <w:tc>
          <w:tcPr>
            <w:tcW w:w="2324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071" w:type="dxa"/>
          </w:tcPr>
          <w:p>
            <w:pPr>
              <w:tabs>
                <w:tab w:val="left" w:pos="3402"/>
                <w:tab w:val="left" w:pos="5670"/>
              </w:tabs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</w:tbl>
    <w:p>
      <w:pPr>
        <w:tabs>
          <w:tab w:val="left" w:pos="3402"/>
          <w:tab w:val="left" w:pos="5670"/>
        </w:tabs>
        <w:rPr>
          <w:rFonts w:ascii="Calibri Light" w:hAnsi="Calibri Light" w:cs="Calibri Light"/>
          <w:color w:val="FF0000"/>
          <w:szCs w:val="22"/>
        </w:rPr>
      </w:pPr>
    </w:p>
    <w:p>
      <w:pPr>
        <w:rPr>
          <w:rFonts w:asciiTheme="majorHAnsi" w:hAnsiTheme="majorHAnsi" w:cstheme="majorHAnsi"/>
        </w:rPr>
      </w:pPr>
    </w:p>
    <w:tbl>
      <w:tblPr>
        <w:tblW w:w="9522" w:type="dxa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5529"/>
        <w:gridCol w:w="1842"/>
        <w:gridCol w:w="1134"/>
      </w:tblGrid>
      <w:tr>
        <w:trPr>
          <w:trHeight w:val="1588"/>
        </w:trPr>
        <w:tc>
          <w:tcPr>
            <w:tcW w:w="1017" w:type="dxa"/>
          </w:tcPr>
          <w:p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</w:t>
            </w:r>
          </w:p>
          <w:p>
            <w:pPr>
              <w:rPr>
                <w:rFonts w:asciiTheme="majorHAnsi" w:hAnsiTheme="majorHAnsi" w:cstheme="majorHAnsi"/>
                <w:b/>
              </w:rPr>
            </w:pPr>
          </w:p>
          <w:p>
            <w:pPr>
              <w:rPr>
                <w:rFonts w:asciiTheme="majorHAnsi" w:hAnsiTheme="majorHAnsi" w:cstheme="majorHAnsi"/>
                <w:b/>
              </w:rPr>
            </w:pPr>
          </w:p>
          <w:p>
            <w:pPr>
              <w:rPr>
                <w:rFonts w:asciiTheme="majorHAnsi" w:hAnsiTheme="majorHAnsi" w:cstheme="majorHAnsi"/>
                <w:b/>
              </w:rPr>
            </w:pPr>
          </w:p>
          <w:p>
            <w:pPr>
              <w:rPr>
                <w:rFonts w:asciiTheme="majorHAnsi" w:hAnsiTheme="majorHAnsi" w:cstheme="majorHAnsi"/>
                <w:b/>
              </w:rPr>
            </w:pPr>
          </w:p>
          <w:p>
            <w:pPr>
              <w:rPr>
                <w:rFonts w:asciiTheme="majorHAnsi" w:hAnsiTheme="majorHAnsi" w:cstheme="majorHAnsi"/>
                <w:b/>
              </w:rPr>
            </w:pPr>
          </w:p>
          <w:p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29" w:type="dxa"/>
          </w:tcPr>
          <w:p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Thema  </w:t>
            </w:r>
          </w:p>
          <w:p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(in der TO vermerken, ob es sich um eine Information, Beratung, Vereinbarung oder um einen Beschluss handelt)</w:t>
            </w:r>
          </w:p>
          <w:p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(Bei Beschlüssen die Beschlusslage und Abstimmungsergebnis gemäß Ordnung angeben.)</w:t>
            </w:r>
          </w:p>
          <w:p>
            <w:pPr>
              <w:rPr>
                <w:rFonts w:asciiTheme="majorHAnsi" w:hAnsiTheme="majorHAnsi" w:cstheme="majorHAnsi"/>
                <w:i/>
              </w:rPr>
            </w:pPr>
          </w:p>
          <w:p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Wird erledigt von:</w:t>
            </w:r>
          </w:p>
        </w:tc>
        <w:tc>
          <w:tcPr>
            <w:tcW w:w="1134" w:type="dxa"/>
          </w:tcPr>
          <w:p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bis zum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  <w:tr>
        <w:trPr>
          <w:trHeight w:val="1588"/>
        </w:trPr>
        <w:tc>
          <w:tcPr>
            <w:tcW w:w="1017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Bspw. TOP 1</w:t>
            </w:r>
          </w:p>
        </w:tc>
        <w:tc>
          <w:tcPr>
            <w:tcW w:w="5529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Wahl des Vorsitzenden</w:t>
            </w:r>
          </w:p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874"/>
              <w:gridCol w:w="1712"/>
            </w:tblGrid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Name</w:t>
                  </w: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Vorname</w:t>
                  </w: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Stimmen</w:t>
                  </w: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874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12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</w:tbl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</w:tr>
      <w:tr>
        <w:trPr>
          <w:trHeight w:val="1588"/>
        </w:trPr>
        <w:tc>
          <w:tcPr>
            <w:tcW w:w="1017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TOP 2</w:t>
            </w:r>
          </w:p>
        </w:tc>
        <w:tc>
          <w:tcPr>
            <w:tcW w:w="5529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Wahl der/des stellvertretenden Vorsitzenden</w:t>
            </w:r>
          </w:p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448"/>
              <w:gridCol w:w="2138"/>
            </w:tblGrid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Name</w:t>
                  </w: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Vorname</w:t>
                  </w: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Stimmen</w:t>
                  </w: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44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2138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</w:tbl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</w:tr>
      <w:tr>
        <w:trPr>
          <w:trHeight w:val="1588"/>
        </w:trPr>
        <w:tc>
          <w:tcPr>
            <w:tcW w:w="1017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TOP 3</w:t>
            </w:r>
          </w:p>
        </w:tc>
        <w:tc>
          <w:tcPr>
            <w:tcW w:w="5529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Wahl der in den Pfarreirat delegierten Personen</w:t>
            </w:r>
          </w:p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793"/>
              <w:gridCol w:w="1793"/>
            </w:tblGrid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Name</w:t>
                  </w: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Vorname</w:t>
                  </w: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  <w:t>Stimmen</w:t>
                  </w: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  <w:tr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  <w:tc>
                <w:tcPr>
                  <w:tcW w:w="1793" w:type="dxa"/>
                </w:tcPr>
                <w:p>
                  <w:pPr>
                    <w:rPr>
                      <w:rFonts w:asciiTheme="majorHAnsi" w:hAnsiTheme="majorHAnsi" w:cstheme="majorHAnsi"/>
                      <w:b/>
                      <w:i/>
                      <w:color w:val="365F91" w:themeColor="accent1" w:themeShade="BF"/>
                    </w:rPr>
                  </w:pPr>
                </w:p>
              </w:tc>
            </w:tr>
          </w:tbl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</w:tr>
      <w:tr>
        <w:trPr>
          <w:trHeight w:val="1027"/>
        </w:trPr>
        <w:tc>
          <w:tcPr>
            <w:tcW w:w="1017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  <w: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  <w:t>TOP 4</w:t>
            </w:r>
          </w:p>
        </w:tc>
        <w:tc>
          <w:tcPr>
            <w:tcW w:w="5529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842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  <w:tc>
          <w:tcPr>
            <w:tcW w:w="1134" w:type="dxa"/>
          </w:tcPr>
          <w:p>
            <w:pPr>
              <w:rPr>
                <w:rFonts w:asciiTheme="majorHAnsi" w:hAnsiTheme="majorHAnsi" w:cstheme="majorHAnsi"/>
                <w:b/>
                <w:i/>
                <w:color w:val="365F91" w:themeColor="accent1" w:themeShade="BF"/>
              </w:rPr>
            </w:pPr>
          </w:p>
        </w:tc>
      </w:tr>
    </w:tbl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highlight w:val="yellow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Ort,</w:t>
      </w:r>
      <w:r>
        <w:rPr>
          <w:rFonts w:asciiTheme="majorHAnsi" w:hAnsiTheme="majorHAnsi" w:cstheme="majorHAnsi"/>
        </w:rPr>
        <w:t xml:space="preserve"> den </w:t>
      </w:r>
      <w:r>
        <w:rPr>
          <w:rFonts w:asciiTheme="majorHAnsi" w:hAnsiTheme="majorHAnsi" w:cstheme="majorHAnsi"/>
          <w:highlight w:val="yellow"/>
        </w:rPr>
        <w:t>XX.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highlight w:val="yellow"/>
        </w:rPr>
        <w:t>Monat 20XX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Protokollant/-in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Vorsitzende/-r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</w:t>
      </w:r>
    </w:p>
    <w:p>
      <w:pPr>
        <w:rPr>
          <w:rFonts w:asciiTheme="majorHAnsi" w:hAnsiTheme="majorHAnsi" w:cstheme="majorHAnsi"/>
        </w:rPr>
      </w:pPr>
    </w:p>
    <w:sectPr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mos Next Pro">
    <w:altName w:val="Sitka Small"/>
    <w:charset w:val="00"/>
    <w:family w:val="swiss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564622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Der Pfarrer kann seine Mitgliedschaft schriftlich auch einmalig delegieren. Dies bitte in dem Protokoll der betreffenden Sitzung festhalten.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508"/>
    <w:multiLevelType w:val="hybridMultilevel"/>
    <w:tmpl w:val="66E61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6744B"/>
    <w:multiLevelType w:val="hybridMultilevel"/>
    <w:tmpl w:val="41F23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5D0C"/>
    <w:multiLevelType w:val="hybridMultilevel"/>
    <w:tmpl w:val="B1A0F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16D4C"/>
    <w:multiLevelType w:val="hybridMultilevel"/>
    <w:tmpl w:val="9824085A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13FA"/>
    <w:multiLevelType w:val="hybridMultilevel"/>
    <w:tmpl w:val="435C8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0245F"/>
    <w:multiLevelType w:val="hybridMultilevel"/>
    <w:tmpl w:val="23165B58"/>
    <w:lvl w:ilvl="0" w:tplc="EA84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14696-6D80-49CA-8F6F-82B1041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mos Next Pro" w:eastAsia="Times New Roman" w:hAnsi="Demos Next Pro" w:cs="Times New Roman"/>
        <w:color w:val="000000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eastAsiaTheme="majorEastAsia" w:cstheme="majorBidi"/>
      <w:sz w:val="36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NewsGoth BT" w:eastAsiaTheme="majorEastAsia" w:hAnsi="NewsGoth BT" w:cstheme="majorBidi"/>
      <w:color w:val="000000"/>
      <w:sz w:val="36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="Arial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qFormat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styleId="KeinLeerraum">
    <w:name w:val="No Spacing"/>
    <w:link w:val="KeinLeerraumZchn"/>
    <w:autoRedefine/>
    <w:uiPriority w:val="1"/>
    <w:qFormat/>
    <w:rPr>
      <w:rFonts w:ascii="Calibri" w:hAnsi="Calibri"/>
      <w:bCs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hAnsi="Calibri"/>
      <w:bCs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NewsGoth BT" w:eastAsiaTheme="majorEastAsia" w:hAnsi="NewsGoth BT" w:cstheme="majorBidi"/>
      <w:i/>
      <w:iCs/>
      <w:color w:val="000000" w:themeColor="text1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NewsGoth BT" w:eastAsiaTheme="majorEastAsia" w:hAnsi="NewsGoth BT" w:cstheme="majorBidi"/>
      <w:b/>
      <w:bCs/>
      <w:i/>
      <w:iCs/>
      <w:color w:val="4F81BD" w:themeColor="accent1"/>
      <w:sz w:val="22"/>
      <w:szCs w:val="24"/>
    </w:rPr>
  </w:style>
  <w:style w:type="character" w:styleId="SchwacheHervorhebung">
    <w:name w:val="Subtle Emphasis"/>
    <w:uiPriority w:val="19"/>
    <w:qFormat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Formatvorlage1">
    <w:name w:val="Formatvorlage1"/>
    <w:basedOn w:val="Standard"/>
    <w:link w:val="Formatvorlage1Zchn"/>
    <w:autoRedefine/>
    <w:rPr>
      <w:szCs w:val="20"/>
    </w:rPr>
  </w:style>
  <w:style w:type="character" w:customStyle="1" w:styleId="Formatvorlage1Zchn">
    <w:name w:val="Formatvorlage1 Zchn"/>
    <w:basedOn w:val="Absatz-Standardschriftart"/>
    <w:link w:val="Formatvorlage1"/>
    <w:rPr>
      <w:rFonts w:cs="Times New Roman"/>
      <w:color w:val="000000"/>
      <w:sz w:val="24"/>
      <w:szCs w:val="20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3F11-64F4-463C-AB82-AFD3B3EA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muellerk</dc:creator>
  <cp:keywords/>
  <dc:description/>
  <cp:lastModifiedBy>Stica</cp:lastModifiedBy>
  <cp:revision>12</cp:revision>
  <dcterms:created xsi:type="dcterms:W3CDTF">2020-11-27T10:07:00Z</dcterms:created>
  <dcterms:modified xsi:type="dcterms:W3CDTF">2020-12-07T10:52:00Z</dcterms:modified>
</cp:coreProperties>
</file>